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F2" w:rsidRDefault="00EE6CF2" w:rsidP="00EE6CF2">
      <w:pPr>
        <w:numPr>
          <w:ilvl w:val="0"/>
          <w:numId w:val="1"/>
        </w:numPr>
        <w:spacing w:after="0" w:line="240" w:lineRule="auto"/>
      </w:pPr>
      <w:r>
        <w:t>Lee el texto, observa la imagen y contesta a las preguntas.</w:t>
      </w:r>
    </w:p>
    <w:p w:rsidR="00EE6CF2" w:rsidRDefault="00EE6CF2" w:rsidP="00EE6CF2">
      <w:pPr>
        <w:ind w:left="360"/>
      </w:pPr>
    </w:p>
    <w:p w:rsidR="00EE6CF2" w:rsidRDefault="00EE6CF2" w:rsidP="00EE6CF2">
      <w:pPr>
        <w:ind w:left="360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0</wp:posOffset>
            </wp:positionV>
            <wp:extent cx="1714500" cy="1285875"/>
            <wp:effectExtent l="19050" t="0" r="0" b="0"/>
            <wp:wrapTight wrapText="bothSides">
              <wp:wrapPolygon edited="0">
                <wp:start x="-240" y="0"/>
                <wp:lineTo x="-240" y="21440"/>
                <wp:lineTo x="21600" y="21440"/>
                <wp:lineTo x="21600" y="0"/>
                <wp:lineTo x="-240" y="0"/>
              </wp:wrapPolygon>
            </wp:wrapTight>
            <wp:docPr id="2" name="Imagen 2" descr="http://www.elrivalinterior.com/actitud/Historia/Caballos/ju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lrivalinterior.com/actitud/Historia/Caballos/just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“Uno de los espectáculos que tuvo gran aceptación en la sociedad durante la Edad Media, especialmente a partir del siglo XII, fue el torneo. En él los caballeros se preparaban para su principal actividad: la guerra. Eran combates simulados a caballo entre dos contrincantes. Cada asalto se denominaba justa. El ganador recibía el caballo y el arreo del vencido, además de una recompensa económica y el reconocimiento del público. Sin embargo, algunos de estos encuentros eran muy peligrosos y los caballeros terminaban heridos. Estos espectáculos tenían tres partes: la primera para anunciar e invitar al encuentro en todas las aldeas de la comarca; la segunda para celebrar el torneo y la tercera la fiesta con música y danza para rendir honores a los ganadores y entregarles los premios.”</w:t>
      </w:r>
    </w:p>
    <w:p w:rsidR="00EE6CF2" w:rsidRDefault="00EE6CF2" w:rsidP="00EE6CF2">
      <w:pPr>
        <w:ind w:left="360"/>
      </w:pP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Lee el texto con atención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Subraya las palabras que no conozcas y búscalas en el diccionario. Luego, escribe su significado</w:t>
      </w:r>
    </w:p>
    <w:p w:rsidR="00EE6CF2" w:rsidRDefault="00250C18" w:rsidP="00EE6CF2">
      <w:pPr>
        <w:numPr>
          <w:ilvl w:val="0"/>
          <w:numId w:val="2"/>
        </w:numPr>
        <w:spacing w:after="0" w:line="240" w:lineRule="auto"/>
      </w:pPr>
      <w:r>
        <w:t>¿Con qué</w:t>
      </w:r>
      <w:r w:rsidR="00EE6CF2">
        <w:t xml:space="preserve"> tema </w:t>
      </w:r>
      <w:r>
        <w:t>o temas de historia</w:t>
      </w:r>
      <w:r w:rsidR="00EE6CF2">
        <w:t xml:space="preserve"> tiene relación este texto?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¿Qué era un torneo en la Edad Media?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Cita otros torneos que conozcas de la actualidad.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Busca información y enumera los tres grupos o estamentos que formaron la sociedad en la Edad Media y la función que tenía cada uno de ellos.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¿Cuál de los tres grupos anteriores combatía en los torneos?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¿Qué necesitaban los combatientes?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Estos encuentros se celebraban en tiempos de paz ¿Cuál era, entonces, la finalidad principal de estos torneos?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Explica qué era “la justa” y “el arreo”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¿Participaba la población en estos torneos? ¿De qué forma?</w:t>
      </w:r>
    </w:p>
    <w:p w:rsidR="00EE6CF2" w:rsidRDefault="00EE6CF2" w:rsidP="00EE6CF2">
      <w:pPr>
        <w:numPr>
          <w:ilvl w:val="0"/>
          <w:numId w:val="2"/>
        </w:numPr>
        <w:spacing w:after="0" w:line="240" w:lineRule="auto"/>
      </w:pPr>
      <w:r>
        <w:t>Explica el sentido de cada una de las partes de estos encuentros.</w:t>
      </w:r>
    </w:p>
    <w:p w:rsidR="00EE6CF2" w:rsidRDefault="00EE6CF2" w:rsidP="00EE6CF2">
      <w:pPr>
        <w:ind w:left="360"/>
      </w:pPr>
    </w:p>
    <w:p w:rsidR="00581C6B" w:rsidRDefault="00581C6B"/>
    <w:sectPr w:rsidR="00581C6B" w:rsidSect="00581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34F"/>
    <w:multiLevelType w:val="hybridMultilevel"/>
    <w:tmpl w:val="19C86D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37F07"/>
    <w:multiLevelType w:val="hybridMultilevel"/>
    <w:tmpl w:val="2ABE2A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E6CF2"/>
    <w:rsid w:val="000974D3"/>
    <w:rsid w:val="00250C18"/>
    <w:rsid w:val="00581C6B"/>
    <w:rsid w:val="00EB6DF2"/>
    <w:rsid w:val="00EE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F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elrivalinterior.com/actitud/Historia/Caballos/just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2</cp:revision>
  <dcterms:created xsi:type="dcterms:W3CDTF">2013-01-20T20:58:00Z</dcterms:created>
  <dcterms:modified xsi:type="dcterms:W3CDTF">2014-03-12T17:00:00Z</dcterms:modified>
</cp:coreProperties>
</file>