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3319"/>
        <w:gridCol w:w="3321"/>
        <w:gridCol w:w="3145"/>
      </w:tblGrid>
      <w:tr w:rsidR="001D2856" w:rsidRPr="00957397" w:rsidTr="001B68B0">
        <w:tc>
          <w:tcPr>
            <w:tcW w:w="13671" w:type="dxa"/>
            <w:gridSpan w:val="4"/>
          </w:tcPr>
          <w:p w:rsidR="001D2856" w:rsidRPr="001D2856" w:rsidRDefault="001D2856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CRITERIOS DE CALIFICACIÓN LATÍN 4º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1D2856" w:rsidRDefault="00957397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ACTITUD</w:t>
            </w:r>
          </w:p>
        </w:tc>
        <w:tc>
          <w:tcPr>
            <w:tcW w:w="3319" w:type="dxa"/>
          </w:tcPr>
          <w:p w:rsidR="00957397" w:rsidRPr="001D2856" w:rsidRDefault="00957397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CUADERNO</w:t>
            </w:r>
          </w:p>
        </w:tc>
        <w:tc>
          <w:tcPr>
            <w:tcW w:w="3321" w:type="dxa"/>
          </w:tcPr>
          <w:p w:rsidR="00957397" w:rsidRPr="001D2856" w:rsidRDefault="00957397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FOMENTO DE LA LECTURA</w:t>
            </w:r>
          </w:p>
        </w:tc>
        <w:tc>
          <w:tcPr>
            <w:tcW w:w="3145" w:type="dxa"/>
          </w:tcPr>
          <w:p w:rsidR="00957397" w:rsidRPr="001D2856" w:rsidRDefault="00957397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P. OBJETIVAS/EXP.  ORALES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1D2856" w:rsidRDefault="00957397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10%</w:t>
            </w:r>
          </w:p>
        </w:tc>
        <w:tc>
          <w:tcPr>
            <w:tcW w:w="3319" w:type="dxa"/>
          </w:tcPr>
          <w:p w:rsidR="00957397" w:rsidRPr="001D2856" w:rsidRDefault="00957397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15%</w:t>
            </w:r>
          </w:p>
        </w:tc>
        <w:tc>
          <w:tcPr>
            <w:tcW w:w="3321" w:type="dxa"/>
          </w:tcPr>
          <w:p w:rsidR="00957397" w:rsidRPr="001D2856" w:rsidRDefault="00957397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15%</w:t>
            </w:r>
          </w:p>
        </w:tc>
        <w:tc>
          <w:tcPr>
            <w:tcW w:w="3145" w:type="dxa"/>
          </w:tcPr>
          <w:p w:rsidR="00957397" w:rsidRPr="001D2856" w:rsidRDefault="00957397" w:rsidP="001D2856">
            <w:pPr>
              <w:spacing w:after="0"/>
              <w:jc w:val="center"/>
              <w:rPr>
                <w:rStyle w:val="FontStyle29"/>
                <w:rFonts w:asciiTheme="minorHAnsi" w:hAnsiTheme="minorHAnsi"/>
                <w:b/>
              </w:rPr>
            </w:pPr>
            <w:r w:rsidRPr="001D2856">
              <w:rPr>
                <w:rStyle w:val="FontStyle29"/>
                <w:rFonts w:asciiTheme="minorHAnsi" w:hAnsiTheme="minorHAnsi"/>
                <w:b/>
              </w:rPr>
              <w:t>60%</w:t>
            </w:r>
          </w:p>
        </w:tc>
      </w:tr>
      <w:tr w:rsidR="00957397" w:rsidRPr="00957397" w:rsidTr="00957397">
        <w:trPr>
          <w:trHeight w:val="93"/>
        </w:trPr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>Es respetuoso con los profesores/as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Cuida la acentuación.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Demuestra interés por la lectura.</w:t>
            </w:r>
          </w:p>
        </w:tc>
        <w:tc>
          <w:tcPr>
            <w:tcW w:w="3145" w:type="dxa"/>
          </w:tcPr>
          <w:p w:rsidR="00957397" w:rsidRPr="00957397" w:rsidRDefault="00957397" w:rsidP="00957397">
            <w:pPr>
              <w:spacing w:after="0"/>
              <w:rPr>
                <w:rFonts w:eastAsia="Georgia" w:cs="Georgia"/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La selección y ordenación de las ideas ha sido correcta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 xml:space="preserve">Trae y cuida los materiales necesarios 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Cuida la ortografía.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Aprovecha el tiempo de lectura en el aula.</w:t>
            </w:r>
          </w:p>
        </w:tc>
        <w:tc>
          <w:tcPr>
            <w:tcW w:w="3145" w:type="dxa"/>
          </w:tcPr>
          <w:p w:rsidR="00957397" w:rsidRPr="00957397" w:rsidRDefault="00957397" w:rsidP="00957397">
            <w:pPr>
              <w:spacing w:after="0"/>
              <w:rPr>
                <w:rFonts w:eastAsia="Georgia" w:cs="Georgia"/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Usa ejemplos y datos para facilitar la comprensión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>Realiza las tareas en casa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Cuida la puntuación.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Usa el diccionario cuando no reconoce el vocabulario.</w:t>
            </w:r>
          </w:p>
        </w:tc>
        <w:tc>
          <w:tcPr>
            <w:tcW w:w="3145" w:type="dxa"/>
          </w:tcPr>
          <w:p w:rsidR="00957397" w:rsidRPr="00957397" w:rsidRDefault="00957397" w:rsidP="00957397">
            <w:pPr>
              <w:spacing w:after="0"/>
              <w:rPr>
                <w:rFonts w:eastAsia="Georgia" w:cs="Georgia"/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El tiempo y la extensión ha sido el apropiado</w:t>
            </w:r>
          </w:p>
        </w:tc>
        <w:bookmarkStart w:id="0" w:name="_GoBack"/>
        <w:bookmarkEnd w:id="0"/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>Realiza las actividades en el aula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Cuida la caligrafía.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Comprende  globalmente los textos.</w:t>
            </w:r>
          </w:p>
        </w:tc>
        <w:tc>
          <w:tcPr>
            <w:tcW w:w="3145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La expresión ha sido fluida, correcta y clara.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>Muestra interés hacia los estudios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Cuida la presentación.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Distingue ideas principales y secundarias.</w:t>
            </w:r>
          </w:p>
        </w:tc>
        <w:tc>
          <w:tcPr>
            <w:tcW w:w="3145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El volumen y la velocidad han sido adecuados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>Participa en las actividades TIC, complementarias y extraescolares.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rFonts w:eastAsia="Georgia" w:cs="Georgia"/>
                <w:sz w:val="20"/>
                <w:szCs w:val="20"/>
              </w:rPr>
              <w:t>Cuida la organización-estructuración de sus redacciones.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Lee en voz alta con corrección.</w:t>
            </w:r>
          </w:p>
        </w:tc>
        <w:tc>
          <w:tcPr>
            <w:tcW w:w="3145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Los gestos y la postura corporal han sido adecuados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>Suele retrasarse o falta a clase con frecuencia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Elabora con corrección sencillos textos escritos.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El ritmo lector empleado es fluido.</w:t>
            </w:r>
          </w:p>
        </w:tc>
        <w:tc>
          <w:tcPr>
            <w:tcW w:w="3145" w:type="dxa"/>
          </w:tcPr>
          <w:p w:rsidR="00957397" w:rsidRPr="00957397" w:rsidRDefault="001D2856" w:rsidP="00957397">
            <w:pPr>
              <w:spacing w:after="0"/>
              <w:rPr>
                <w:sz w:val="20"/>
                <w:szCs w:val="20"/>
              </w:rPr>
            </w:pPr>
            <w:r w:rsidRPr="001D2856">
              <w:rPr>
                <w:sz w:val="20"/>
                <w:szCs w:val="20"/>
              </w:rPr>
              <w:t>Ha mirado al auditorio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>Permanece atento y participa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Anota las correcciones efectuadas en clase.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Realiza las lecturas obligatorias</w:t>
            </w:r>
          </w:p>
        </w:tc>
        <w:tc>
          <w:tcPr>
            <w:tcW w:w="3145" w:type="dxa"/>
          </w:tcPr>
          <w:p w:rsidR="00957397" w:rsidRPr="00957397" w:rsidRDefault="001D2856" w:rsidP="00957397">
            <w:pPr>
              <w:spacing w:after="0"/>
              <w:rPr>
                <w:sz w:val="20"/>
                <w:szCs w:val="20"/>
              </w:rPr>
            </w:pPr>
            <w:r w:rsidRPr="001D2856">
              <w:rPr>
                <w:sz w:val="20"/>
                <w:szCs w:val="20"/>
              </w:rPr>
              <w:t>El uso de apoyos gráficos ha sido equilibrado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 xml:space="preserve">Trabaja bien en grupo 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Incorpora al cuaderno las notas recogidas en clase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Realiza lecturas de carácter optativo</w:t>
            </w:r>
          </w:p>
        </w:tc>
        <w:tc>
          <w:tcPr>
            <w:tcW w:w="3145" w:type="dxa"/>
          </w:tcPr>
          <w:p w:rsidR="00957397" w:rsidRPr="00957397" w:rsidRDefault="001D2856" w:rsidP="00957397">
            <w:pPr>
              <w:spacing w:after="0"/>
              <w:rPr>
                <w:sz w:val="20"/>
                <w:szCs w:val="20"/>
              </w:rPr>
            </w:pPr>
            <w:r w:rsidRPr="001D2856">
              <w:rPr>
                <w:sz w:val="20"/>
                <w:szCs w:val="20"/>
              </w:rPr>
              <w:t>No ha memorizado el texto ni ha abusado del guion</w:t>
            </w:r>
          </w:p>
        </w:tc>
      </w:tr>
      <w:tr w:rsidR="00957397" w:rsidRPr="00957397" w:rsidTr="00957397">
        <w:tc>
          <w:tcPr>
            <w:tcW w:w="3886" w:type="dxa"/>
          </w:tcPr>
          <w:p w:rsidR="00957397" w:rsidRPr="00957397" w:rsidRDefault="00957397" w:rsidP="00957397">
            <w:pPr>
              <w:spacing w:after="0"/>
              <w:rPr>
                <w:rFonts w:cs="Arial"/>
                <w:sz w:val="20"/>
                <w:szCs w:val="20"/>
              </w:rPr>
            </w:pPr>
            <w:r w:rsidRPr="00957397">
              <w:rPr>
                <w:rFonts w:cs="Arial"/>
                <w:sz w:val="20"/>
                <w:szCs w:val="20"/>
              </w:rPr>
              <w:t xml:space="preserve">Respeta las normas de convivencia </w:t>
            </w:r>
          </w:p>
        </w:tc>
        <w:tc>
          <w:tcPr>
            <w:tcW w:w="3319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Anota las tareas en su agenda.</w:t>
            </w:r>
          </w:p>
        </w:tc>
        <w:tc>
          <w:tcPr>
            <w:tcW w:w="3321" w:type="dxa"/>
          </w:tcPr>
          <w:p w:rsidR="00957397" w:rsidRPr="00957397" w:rsidRDefault="00957397" w:rsidP="00957397">
            <w:pPr>
              <w:spacing w:after="0"/>
              <w:rPr>
                <w:sz w:val="20"/>
                <w:szCs w:val="20"/>
              </w:rPr>
            </w:pPr>
            <w:r w:rsidRPr="00957397">
              <w:rPr>
                <w:sz w:val="20"/>
                <w:szCs w:val="20"/>
              </w:rPr>
              <w:t>Velocidad lectora palabras/minuto</w:t>
            </w:r>
          </w:p>
        </w:tc>
        <w:tc>
          <w:tcPr>
            <w:tcW w:w="3145" w:type="dxa"/>
          </w:tcPr>
          <w:p w:rsidR="00957397" w:rsidRPr="00957397" w:rsidRDefault="001D2856" w:rsidP="00957397">
            <w:pPr>
              <w:spacing w:after="0"/>
              <w:rPr>
                <w:sz w:val="20"/>
                <w:szCs w:val="20"/>
              </w:rPr>
            </w:pPr>
            <w:r w:rsidRPr="001D2856">
              <w:rPr>
                <w:sz w:val="20"/>
                <w:szCs w:val="20"/>
              </w:rPr>
              <w:t>Se ha invitado al auditorio a hacer preguntas</w:t>
            </w:r>
          </w:p>
        </w:tc>
      </w:tr>
    </w:tbl>
    <w:p w:rsidR="009611D6" w:rsidRDefault="009611D6"/>
    <w:sectPr w:rsidR="009611D6" w:rsidSect="0095739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97"/>
    <w:rsid w:val="001D2856"/>
    <w:rsid w:val="00957397"/>
    <w:rsid w:val="0096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957397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95739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2013-08-30T17:18:00Z</dcterms:created>
  <dcterms:modified xsi:type="dcterms:W3CDTF">2013-08-30T17:30:00Z</dcterms:modified>
</cp:coreProperties>
</file>